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E7" w:rsidRPr="00BF5881" w:rsidRDefault="005115E7" w:rsidP="005115E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5115E7" w:rsidRDefault="005115E7" w:rsidP="005115E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5115E7" w:rsidRDefault="005115E7" w:rsidP="005115E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115E7" w:rsidRPr="00BF5881" w:rsidRDefault="005115E7" w:rsidP="005115E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115E7" w:rsidRDefault="005115E7" w:rsidP="005115E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Б.1.В.ДВ.02.01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Дисциплина: Методы коллективной работы в проектах на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азе свободного программного обеспечения</w:t>
      </w:r>
    </w:p>
    <w:p w:rsidR="005115E7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115E7" w:rsidRPr="005115E7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 w:rsidRPr="005115E7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МЕТОДИЧЕСКИЕ УКАЗАНИЯ</w:t>
      </w:r>
    </w:p>
    <w:p w:rsidR="005115E7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115E7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115E7" w:rsidRPr="00BF5881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09.04.03 – Магистратура – Прикладная информатика</w:t>
      </w:r>
    </w:p>
    <w:p w:rsidR="005115E7" w:rsidRDefault="005115E7" w:rsidP="005115E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3 семестр, 17 –недель</w:t>
      </w:r>
    </w:p>
    <w:p w:rsidR="005115E7" w:rsidRDefault="005115E7" w:rsidP="005115E7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6 часов</w:t>
      </w:r>
    </w:p>
    <w:p w:rsidR="005115E7" w:rsidRPr="00BF5881" w:rsidRDefault="005115E7" w:rsidP="005115E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занятий- 26 часов</w:t>
      </w:r>
    </w:p>
    <w:p w:rsidR="005115E7" w:rsidRDefault="005115E7" w:rsidP="005115E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Аттестация- ЗАЧЕТ</w:t>
      </w:r>
    </w:p>
    <w:p w:rsidR="00FD4C9A" w:rsidRDefault="00FD4C9A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/>
    <w:p w:rsidR="005115E7" w:rsidRDefault="005115E7" w:rsidP="00511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E7"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411D21" w:rsidRDefault="00411D21" w:rsidP="00511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21" w:rsidRPr="00BF5881" w:rsidRDefault="00411D21" w:rsidP="00411D21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Тема:   </w:t>
      </w:r>
      <w:proofErr w:type="gramEnd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</w:t>
      </w: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Понятие проекта. Виды и классификация проектов</w:t>
      </w: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»</w:t>
      </w:r>
    </w:p>
    <w:p w:rsidR="00411D21" w:rsidRPr="0043289F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43289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Изучить понятие проекта, как работать коллективно. Приобрести знания по видам классификации проектов.</w:t>
      </w:r>
    </w:p>
    <w:p w:rsidR="00411D2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328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Вопросы:</w:t>
      </w:r>
    </w:p>
    <w:p w:rsidR="00411D21" w:rsidRPr="0043289F" w:rsidRDefault="00411D21" w:rsidP="00411D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328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Понятие «проект»</w:t>
      </w:r>
    </w:p>
    <w:p w:rsidR="00411D21" w:rsidRPr="0043289F" w:rsidRDefault="00411D21" w:rsidP="00411D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328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</w:t>
      </w:r>
      <w:r w:rsidRPr="004328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Проект как объект управления</w:t>
      </w:r>
    </w:p>
    <w:p w:rsidR="00411D21" w:rsidRPr="00BF588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BF58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Классификация проектов</w:t>
      </w:r>
    </w:p>
    <w:p w:rsidR="00411D21" w:rsidRPr="0043289F" w:rsidRDefault="00411D21" w:rsidP="00411D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11D21" w:rsidRPr="0043289F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Обратите внимание на понимание понятия проекта:</w:t>
      </w:r>
    </w:p>
    <w:p w:rsidR="00411D21" w:rsidRPr="00BF588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Понятие «проект»</w:t>
      </w:r>
    </w:p>
    <w:p w:rsidR="00411D21" w:rsidRPr="00BF588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различных источниках можно найти разнообразные определения понятия «проект»; в целом, они не противоречат, а дополняют друг друга.  </w:t>
      </w:r>
      <w:r w:rsidRPr="00BF58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Проект</w:t>
      </w: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(англ. </w:t>
      </w:r>
      <w:proofErr w:type="spellStart"/>
      <w:r w:rsidRPr="00BF588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project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)– это: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что-либо, что задумывается или планируется, например, большое предприятие (Толковый словарь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Webster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);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некоторая задача с определенными исходными данными и требуемыми результатами (целями), обуславливающими способ ее решения. Проект включает в себя замысел (проблему), средства его реализации (решения проблемы) и получаемые в процессе реализации результаты (Кодекс знаний об управлении проектами);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уникальный процесс, состоящий из набора взаимоувязанных и контролируемых работ с датами начала и окончания и предпринятый, чтобы достичь цели соответствии конкретным требованиям, включая ограничения по времени, затратам и ресурсам (ISO/TR 10006:1997(Е));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целенаправленная деятельность временного характера, направленная на создание уникального продукта или услуги (Основы </w:t>
      </w:r>
      <w:proofErr w:type="gram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профессиональных  знаний</w:t>
      </w:r>
      <w:proofErr w:type="gram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НТК);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группа работ/задач, которые необходимо выполнить в заданный период для достижения поставленных целей (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Project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Management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Handbook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Cleland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King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);</w:t>
      </w:r>
    </w:p>
    <w:p w:rsidR="00411D21" w:rsidRPr="00BF5881" w:rsidRDefault="00411D21" w:rsidP="00411D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временная </w:t>
      </w:r>
      <w:hyperlink r:id="rId5" w:tooltip="Глоссарий к курсу управление проектами: Структура" w:history="1">
        <w:r w:rsidRPr="0043289F">
          <w:rPr>
            <w:rFonts w:ascii="Times New Roman" w:eastAsia="Times New Roman" w:hAnsi="Times New Roman" w:cs="Times New Roman"/>
            <w:color w:val="0F6FC5"/>
            <w:sz w:val="28"/>
            <w:szCs w:val="28"/>
            <w:u w:val="single"/>
            <w:lang w:eastAsia="ru-RU"/>
          </w:rPr>
          <w:t>структура</w:t>
        </w:r>
      </w:hyperlink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создания уникального продукта, услуги (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PMBoK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Project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Management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Institute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411D21" w:rsidRPr="00BF588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  <w:t>Ключевыми особенностями проекта</w:t>
      </w: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являются: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строгие и обоснованные цели, которые должны быть достигнуты с одновременным выполнением ряда технических, экономических и других требований;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наличие внутренних и внешних взаимосвязей операций, задач и ресурсов, которые требуют четкой координации при выполнении проекта, что создает возможность представления в виде комплекса взаимоувязанных работ;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определенные сроки начала и конца проекта;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ограниченные ресурсы;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определенная степень уникальности целей проекта и условий его осуществления;</w:t>
      </w:r>
    </w:p>
    <w:p w:rsidR="00411D21" w:rsidRPr="00BF5881" w:rsidRDefault="00411D21" w:rsidP="00411D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неизбежность различных конфликтов.</w:t>
      </w:r>
    </w:p>
    <w:p w:rsidR="00411D21" w:rsidRDefault="00411D21" w:rsidP="00511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D21" w:rsidRPr="00411D21" w:rsidRDefault="00411D21" w:rsidP="00411D2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11D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Тема: Коллективное окружение проекта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Познакомиться с коллективным окружение проекта, законы, права и культура проекта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Вопросы:</w:t>
      </w:r>
    </w:p>
    <w:p w:rsidR="00411D21" w:rsidRDefault="00411D21" w:rsidP="00411D21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Окружение проекта</w:t>
      </w:r>
    </w:p>
    <w:p w:rsidR="00411D21" w:rsidRPr="00DF27A1" w:rsidRDefault="00411D21" w:rsidP="00411D21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Ближнее окружение проекта</w:t>
      </w:r>
    </w:p>
    <w:p w:rsidR="00411D21" w:rsidRPr="00DF27A1" w:rsidRDefault="00411D21" w:rsidP="00411D21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Дальнее окружение проекта</w:t>
      </w:r>
    </w:p>
    <w:p w:rsidR="00411D21" w:rsidRPr="00DF27A1" w:rsidRDefault="00411D21" w:rsidP="00411D21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Внутренняя среда проекта</w:t>
      </w:r>
    </w:p>
    <w:p w:rsidR="00411D21" w:rsidRDefault="00411D21" w:rsidP="00411D21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11D21" w:rsidRDefault="00411D21" w:rsidP="00411D21">
      <w:pPr>
        <w:jc w:val="both"/>
        <w:rPr>
          <w:rFonts w:ascii="Times New Roman" w:hAnsi="Times New Roman" w:cs="Times New Roman"/>
          <w:sz w:val="28"/>
          <w:szCs w:val="28"/>
        </w:rPr>
      </w:pPr>
      <w:r w:rsidRPr="00411D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нимательно изучите факторы ближнего и дальнего окружения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ближнему окружению проекта могут, к примеру, относиться следующие факторы: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руководство предприятия, 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которое определяет цели и основные требования к проекту. Руководство предприятия обобщает отдельные рекомендации экспертов и разрабатывает стратегию развития организации. К этому добавляется собственные требования </w:t>
      </w:r>
      <w:proofErr w:type="gramStart"/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руководства,   </w:t>
      </w:r>
      <w:proofErr w:type="gramEnd"/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например: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требования к результатам проекта,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требования к реализации проекта,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методика и порядок корректировки цели и требований к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проекту со стороны отделов и специалистов предприятия и др.;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финансов,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которая определяет бюджетные рамки проекта, а также способы и источники финансирования проекта;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сбыта,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которая формирует требования к проекту, связанные с рынком сбыта, потребностями покупателей, наличием и действиями конкурентов;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изготовления, 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которая может предъявлять требования по: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отказу от некоторых технологических процессов,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использованию определенной технологии и оборудования,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загрузке простаивающих участков производства,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 согласованию требований к проекту с возможностями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рынка средств производства и др.;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материального обеспечения, 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которая предъявляет требования к проекту, связанные с возможностью обеспечения сырьем, материалами и оборудованием по приемлемым ценам;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инфраструктуры, 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которая связана с рынком услуг и различного сервиса и выдвигает требования к рекламе, транспорту, связи, телекоммуникациям, информационному, различным видам инженерного и другого обеспечения;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сфера очистки и утилизации промышленных отходов, 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которая предъявляет требования к охране окружающей среды и рациональному использованию отходов производства.</w:t>
      </w:r>
    </w:p>
    <w:p w:rsidR="00411D21" w:rsidRPr="00411D2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11D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Дальнее окружение проекта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Помимо факторов ближнего окружения (среды предприятия), на реализацию проекта влияют факторы, образующие его дальнее окружение.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2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Политические факторы: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политическая стабильность,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поддержка проекта правительством,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националистические проявления,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уровень преступности,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 торговый баланс с участвующими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странами</w:t>
      </w:r>
    </w:p>
    <w:p w:rsidR="00411D21" w:rsidRPr="00411D21" w:rsidRDefault="00411D21" w:rsidP="00411D2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411D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Тема :</w:t>
      </w:r>
      <w:proofErr w:type="gramEnd"/>
      <w:r w:rsidRPr="00411D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«Участники проекта»</w:t>
      </w:r>
    </w:p>
    <w:p w:rsidR="00411D21" w:rsidRPr="004E2BD6" w:rsidRDefault="00411D21" w:rsidP="00411D2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Изучить коллективных участников проекта</w:t>
      </w:r>
    </w:p>
    <w:p w:rsidR="00411D21" w:rsidRPr="00411D21" w:rsidRDefault="00411D21" w:rsidP="00411D2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1D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</w:t>
      </w:r>
    </w:p>
    <w:p w:rsidR="00411D21" w:rsidRPr="00411D21" w:rsidRDefault="00411D21" w:rsidP="00411D2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1D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Руководитель проекта</w:t>
      </w:r>
    </w:p>
    <w:p w:rsidR="00411D21" w:rsidRPr="00411D21" w:rsidRDefault="00411D21" w:rsidP="00411D2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6" w:tooltip="Глоссарий к курсу управление проектами: Задачи" w:history="1">
        <w:r w:rsidRPr="00411D21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Задачи</w:t>
        </w:r>
      </w:hyperlink>
      <w:r w:rsidRPr="00411D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руководителя проекта</w:t>
      </w:r>
    </w:p>
    <w:p w:rsidR="00411D21" w:rsidRPr="00411D21" w:rsidRDefault="00411D21" w:rsidP="00411D21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1D21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Характеристики личности руководителя проекта</w:t>
      </w:r>
    </w:p>
    <w:p w:rsidR="00411D21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11D21" w:rsidRPr="004E2BD6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Изучите с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феры ответственности и компетенции руководителя проекта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как их применять на практике</w:t>
      </w:r>
      <w:bookmarkStart w:id="0" w:name="_GoBack"/>
      <w:bookmarkEnd w:id="0"/>
    </w:p>
    <w:p w:rsidR="00411D21" w:rsidRPr="004E2BD6" w:rsidRDefault="00411D21" w:rsidP="00411D2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общем, руководители проектов отвечают за удовлетворение потребностей: потребностей задач, потребностей команды и индивидуальных потребностей. Так как управление проектом — важная стратегическая дисциплина, руководитель проекта становится связующим звеном между стратегией и командой. Проекты крайне необходимы для роста и выживания организаций. Проекты создают ценность в форме улучшенных бизнес-процессов, обязательны для разработки новых продуктов и услуг и облегчают реагирование компаний на изменения окружающей среды, конкуренцию и рыночные условия. Роль руководителя проекта, таким образом, становится все более и более стратегической. Тем не менее, понимание и применение знаний, инструментов и методов, признанных в качестве хорошей практики, недостаточно для результативного управления проектом. В дополнение к отраслевым навыкам и знанию общего менеджмента, необходимым для проекта, результативное управление проектом требует наличия у руководителя проекта следующих компетенций:</w:t>
      </w:r>
    </w:p>
    <w:p w:rsidR="00411D21" w:rsidRPr="004E2BD6" w:rsidRDefault="00411D21" w:rsidP="00411D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Компетенции в знаниях — то, что руководитель знает об управлении проектом.</w:t>
      </w:r>
    </w:p>
    <w:p w:rsidR="00411D21" w:rsidRPr="004E2BD6" w:rsidRDefault="00411D21" w:rsidP="00411D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Компетенции в исполнении — то, что руководитель проекта способен сделать или достичь, применяя свои знания об управлении проектом.</w:t>
      </w:r>
    </w:p>
    <w:p w:rsidR="00411D21" w:rsidRPr="004E2BD6" w:rsidRDefault="00411D21" w:rsidP="00411D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Личностные компетенции — то, как руководитель проекта ведет себя во время исполнения проекта или связанной с ним деятельности. Личная результативность охватывает установки, основные личностные характеристики и лидерские качества — способность руководить командой проекта при достижении целей проекта и уравновешивании ограничений проекта.</w:t>
      </w:r>
    </w:p>
    <w:p w:rsidR="00411D21" w:rsidRPr="00DF27A1" w:rsidRDefault="00411D21" w:rsidP="00411D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21" w:rsidRPr="00411D21" w:rsidRDefault="00411D21" w:rsidP="00411D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1D21" w:rsidRPr="0041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330"/>
    <w:multiLevelType w:val="hybridMultilevel"/>
    <w:tmpl w:val="8806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59F7"/>
    <w:multiLevelType w:val="multilevel"/>
    <w:tmpl w:val="4902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C68E3"/>
    <w:multiLevelType w:val="hybridMultilevel"/>
    <w:tmpl w:val="F954CF40"/>
    <w:lvl w:ilvl="0" w:tplc="B3069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22C5"/>
    <w:multiLevelType w:val="multilevel"/>
    <w:tmpl w:val="1FF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7405D"/>
    <w:multiLevelType w:val="hybridMultilevel"/>
    <w:tmpl w:val="627E1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E3317"/>
    <w:multiLevelType w:val="hybridMultilevel"/>
    <w:tmpl w:val="4C584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164346"/>
    <w:multiLevelType w:val="multilevel"/>
    <w:tmpl w:val="0C5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A"/>
    <w:rsid w:val="00411D21"/>
    <w:rsid w:val="005115E7"/>
    <w:rsid w:val="00760A4A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EC4"/>
  <w15:chartTrackingRefBased/>
  <w15:docId w15:val="{2ED5850C-E5DE-4966-B006-CC3EEEA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kstu.ru/mod/glossary/showentry.php?eid=2419&amp;displayformat=dictionary" TargetMode="External"/><Relationship Id="rId5" Type="http://schemas.openxmlformats.org/officeDocument/2006/relationships/hyperlink" Target="https://moodle.kstu.ru/mod/glossary/showentry.php?eid=2407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2021-10-05T14:21:00Z</dcterms:created>
  <dcterms:modified xsi:type="dcterms:W3CDTF">2021-10-05T14:32:00Z</dcterms:modified>
</cp:coreProperties>
</file>